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89787" w14:textId="525CFC79" w:rsidR="00E33FCC" w:rsidRPr="00D031DE" w:rsidRDefault="00D031DE" w:rsidP="00D031DE">
      <w:pPr>
        <w:jc w:val="center"/>
        <w:rPr>
          <w:b/>
          <w:bCs/>
          <w:sz w:val="24"/>
          <w:szCs w:val="28"/>
        </w:rPr>
      </w:pPr>
      <w:r w:rsidRPr="00D031DE">
        <w:rPr>
          <w:rFonts w:hint="eastAsia"/>
          <w:b/>
          <w:bCs/>
          <w:sz w:val="24"/>
          <w:szCs w:val="28"/>
        </w:rPr>
        <w:t>介護保険負担限度額認定　預貯金等申告書</w:t>
      </w:r>
    </w:p>
    <w:p w14:paraId="63B2831E" w14:textId="77777777" w:rsidR="00D031DE" w:rsidRDefault="00D031DE" w:rsidP="00D031DE">
      <w:pPr>
        <w:jc w:val="center"/>
      </w:pP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583"/>
        <w:gridCol w:w="1397"/>
        <w:gridCol w:w="3118"/>
        <w:gridCol w:w="1560"/>
        <w:gridCol w:w="3118"/>
      </w:tblGrid>
      <w:tr w:rsidR="00A87431" w14:paraId="4D63E6DD" w14:textId="478B336E" w:rsidTr="00094FB1">
        <w:tc>
          <w:tcPr>
            <w:tcW w:w="583" w:type="dxa"/>
            <w:vMerge w:val="restart"/>
            <w:textDirection w:val="tbRlV"/>
            <w:vAlign w:val="center"/>
          </w:tcPr>
          <w:p w14:paraId="3628063C" w14:textId="107D9633" w:rsidR="00A87431" w:rsidRDefault="00A87431" w:rsidP="00F74837">
            <w:pPr>
              <w:ind w:left="113" w:right="113"/>
              <w:jc w:val="center"/>
            </w:pPr>
            <w:r>
              <w:rPr>
                <w:rFonts w:hint="eastAsia"/>
              </w:rPr>
              <w:t>本人</w:t>
            </w:r>
          </w:p>
        </w:tc>
        <w:tc>
          <w:tcPr>
            <w:tcW w:w="1397" w:type="dxa"/>
            <w:vMerge w:val="restart"/>
            <w:vAlign w:val="center"/>
          </w:tcPr>
          <w:p w14:paraId="61459687" w14:textId="77777777" w:rsidR="00A87431" w:rsidRDefault="00A87431" w:rsidP="00A87431">
            <w:pPr>
              <w:jc w:val="center"/>
            </w:pPr>
            <w:r>
              <w:rPr>
                <w:rFonts w:hint="eastAsia"/>
              </w:rPr>
              <w:t>被保険者</w:t>
            </w:r>
          </w:p>
          <w:p w14:paraId="38840257" w14:textId="5A7BFA7E" w:rsidR="00A87431" w:rsidRDefault="00A87431" w:rsidP="00A87431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118" w:type="dxa"/>
            <w:vMerge w:val="restart"/>
          </w:tcPr>
          <w:p w14:paraId="3B5A9594" w14:textId="77777777" w:rsidR="00A87431" w:rsidRDefault="00A87431" w:rsidP="00D031DE">
            <w:pPr>
              <w:jc w:val="left"/>
            </w:pPr>
          </w:p>
        </w:tc>
        <w:tc>
          <w:tcPr>
            <w:tcW w:w="1560" w:type="dxa"/>
            <w:vAlign w:val="center"/>
          </w:tcPr>
          <w:p w14:paraId="1D291DAB" w14:textId="0CA7CFB2" w:rsidR="00A87431" w:rsidRDefault="00A87431" w:rsidP="00D031DE">
            <w:pPr>
              <w:jc w:val="left"/>
            </w:pPr>
            <w:r>
              <w:rPr>
                <w:rFonts w:hint="eastAsia"/>
              </w:rPr>
              <w:t>被保険者番号</w:t>
            </w:r>
          </w:p>
        </w:tc>
        <w:tc>
          <w:tcPr>
            <w:tcW w:w="3118" w:type="dxa"/>
          </w:tcPr>
          <w:p w14:paraId="7B00CC88" w14:textId="77777777" w:rsidR="00A87431" w:rsidRDefault="00A87431" w:rsidP="00D031DE">
            <w:pPr>
              <w:jc w:val="left"/>
            </w:pPr>
          </w:p>
          <w:p w14:paraId="4240E09F" w14:textId="77777777" w:rsidR="00A87431" w:rsidRDefault="00A87431" w:rsidP="00D031DE">
            <w:pPr>
              <w:jc w:val="left"/>
            </w:pPr>
          </w:p>
        </w:tc>
      </w:tr>
      <w:tr w:rsidR="00A87431" w14:paraId="608758D4" w14:textId="4DF60F8C" w:rsidTr="00094FB1">
        <w:tc>
          <w:tcPr>
            <w:tcW w:w="583" w:type="dxa"/>
            <w:vMerge/>
          </w:tcPr>
          <w:p w14:paraId="0C9C798A" w14:textId="77777777" w:rsidR="00A87431" w:rsidRDefault="00A87431" w:rsidP="00D031DE">
            <w:pPr>
              <w:jc w:val="left"/>
            </w:pPr>
          </w:p>
        </w:tc>
        <w:tc>
          <w:tcPr>
            <w:tcW w:w="1397" w:type="dxa"/>
            <w:vMerge/>
            <w:vAlign w:val="center"/>
          </w:tcPr>
          <w:p w14:paraId="69EF6105" w14:textId="6FCC9C80" w:rsidR="00A87431" w:rsidRDefault="00A87431" w:rsidP="00A87431">
            <w:pPr>
              <w:jc w:val="center"/>
            </w:pPr>
          </w:p>
        </w:tc>
        <w:tc>
          <w:tcPr>
            <w:tcW w:w="3118" w:type="dxa"/>
            <w:vMerge/>
          </w:tcPr>
          <w:p w14:paraId="1F69FE5F" w14:textId="77777777" w:rsidR="00A87431" w:rsidRDefault="00A87431" w:rsidP="00D031DE">
            <w:pPr>
              <w:jc w:val="left"/>
            </w:pPr>
          </w:p>
        </w:tc>
        <w:tc>
          <w:tcPr>
            <w:tcW w:w="1560" w:type="dxa"/>
            <w:vAlign w:val="center"/>
          </w:tcPr>
          <w:p w14:paraId="40503829" w14:textId="6D35419A" w:rsidR="00A87431" w:rsidRDefault="00A87431" w:rsidP="00D031DE">
            <w:pPr>
              <w:jc w:val="left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118" w:type="dxa"/>
          </w:tcPr>
          <w:p w14:paraId="4A7069A0" w14:textId="77777777" w:rsidR="00A87431" w:rsidRDefault="00A87431" w:rsidP="00D031DE">
            <w:pPr>
              <w:jc w:val="left"/>
            </w:pPr>
          </w:p>
          <w:p w14:paraId="73BF5B40" w14:textId="77777777" w:rsidR="00A87431" w:rsidRDefault="00A87431" w:rsidP="00D031DE">
            <w:pPr>
              <w:jc w:val="left"/>
            </w:pPr>
          </w:p>
        </w:tc>
      </w:tr>
      <w:tr w:rsidR="00A87431" w14:paraId="42FDBEFB" w14:textId="0F1CADF3" w:rsidTr="00094FB1">
        <w:tc>
          <w:tcPr>
            <w:tcW w:w="583" w:type="dxa"/>
            <w:vMerge/>
          </w:tcPr>
          <w:p w14:paraId="386209C8" w14:textId="77777777" w:rsidR="00A87431" w:rsidRDefault="00A87431" w:rsidP="00D031DE">
            <w:pPr>
              <w:jc w:val="left"/>
            </w:pPr>
          </w:p>
        </w:tc>
        <w:tc>
          <w:tcPr>
            <w:tcW w:w="1397" w:type="dxa"/>
            <w:vAlign w:val="center"/>
          </w:tcPr>
          <w:p w14:paraId="241E1F97" w14:textId="179CC74C" w:rsidR="00A87431" w:rsidRDefault="00A87431" w:rsidP="00A87431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796" w:type="dxa"/>
            <w:gridSpan w:val="3"/>
          </w:tcPr>
          <w:p w14:paraId="373B7B6D" w14:textId="77777777" w:rsidR="00A87431" w:rsidRDefault="00A87431" w:rsidP="00D031DE">
            <w:pPr>
              <w:jc w:val="left"/>
            </w:pPr>
          </w:p>
          <w:p w14:paraId="5A49F4F4" w14:textId="77777777" w:rsidR="00A87431" w:rsidRDefault="00A87431" w:rsidP="00D031DE">
            <w:pPr>
              <w:jc w:val="left"/>
            </w:pPr>
          </w:p>
        </w:tc>
      </w:tr>
      <w:tr w:rsidR="00A87431" w14:paraId="3950A26F" w14:textId="62471EE3" w:rsidTr="00094FB1">
        <w:tc>
          <w:tcPr>
            <w:tcW w:w="1980" w:type="dxa"/>
            <w:gridSpan w:val="2"/>
            <w:vAlign w:val="center"/>
          </w:tcPr>
          <w:p w14:paraId="7D18076B" w14:textId="576FDFBB" w:rsidR="00094FB1" w:rsidRDefault="00A87431" w:rsidP="001428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配偶者氏名</w:t>
            </w:r>
          </w:p>
        </w:tc>
        <w:tc>
          <w:tcPr>
            <w:tcW w:w="7796" w:type="dxa"/>
            <w:gridSpan w:val="3"/>
          </w:tcPr>
          <w:p w14:paraId="56879C9C" w14:textId="77777777" w:rsidR="00A87431" w:rsidRDefault="00A87431" w:rsidP="00D031DE">
            <w:pPr>
              <w:jc w:val="left"/>
            </w:pPr>
          </w:p>
          <w:p w14:paraId="5D78DA08" w14:textId="77777777" w:rsidR="00A87431" w:rsidRDefault="00A87431" w:rsidP="00D031DE">
            <w:pPr>
              <w:jc w:val="left"/>
            </w:pPr>
          </w:p>
        </w:tc>
      </w:tr>
    </w:tbl>
    <w:p w14:paraId="773CC6CE" w14:textId="77777777" w:rsidR="00D031DE" w:rsidRDefault="00D031DE" w:rsidP="00D031DE">
      <w:pPr>
        <w:jc w:val="left"/>
      </w:pPr>
    </w:p>
    <w:p w14:paraId="478916DB" w14:textId="713EA20D" w:rsidR="00CF0113" w:rsidRDefault="003E5AF8" w:rsidP="00D031DE">
      <w:pPr>
        <w:jc w:val="left"/>
      </w:pPr>
      <w:r>
        <w:rPr>
          <w:rFonts w:hint="eastAsia"/>
        </w:rPr>
        <w:t>〇預貯金等に関する申告</w:t>
      </w:r>
    </w:p>
    <w:p w14:paraId="60B58C58" w14:textId="77777777" w:rsidR="003E5AF8" w:rsidRP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 w:rsidRPr="003E5AF8">
        <w:rPr>
          <w:rFonts w:hint="eastAsia"/>
        </w:rPr>
        <w:t>預貯金等の種類は裏面を御覧ください。</w:t>
      </w:r>
    </w:p>
    <w:p w14:paraId="2D55347A" w14:textId="50CF3BB7" w:rsid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 w:rsidRPr="003E5AF8">
        <w:rPr>
          <w:rFonts w:hint="eastAsia"/>
        </w:rPr>
        <w:t>＜注意事項＞</w:t>
      </w:r>
    </w:p>
    <w:p w14:paraId="297F98A3" w14:textId="77777777" w:rsidR="00142819" w:rsidRPr="003E5AF8" w:rsidRDefault="00142819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hint="eastAsia"/>
        </w:rPr>
      </w:pPr>
    </w:p>
    <w:p w14:paraId="3F47E08E" w14:textId="7C2C3CE5" w:rsidR="003E5AF8" w:rsidRP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 w:rsidRPr="003E5AF8">
        <w:rPr>
          <w:rFonts w:hint="eastAsia"/>
        </w:rPr>
        <w:t>１　次の点がわかるようにお願いします。</w:t>
      </w:r>
    </w:p>
    <w:p w14:paraId="6920AE48" w14:textId="23B74AD9" w:rsidR="003E5AF8" w:rsidRP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10"/>
        <w:jc w:val="left"/>
      </w:pPr>
      <w:r w:rsidRPr="003E5AF8">
        <w:rPr>
          <w:rFonts w:hint="eastAsia"/>
        </w:rPr>
        <w:t>①銀行名・支店名・口座番号・名義人のわかる部分</w:t>
      </w:r>
      <w:r w:rsidRPr="003E5AF8">
        <w:t>(※通帳の1ページ目。見開き部分)</w:t>
      </w:r>
    </w:p>
    <w:p w14:paraId="25CAF5DF" w14:textId="6D37AD73" w:rsidR="003E5AF8" w:rsidRP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76472D32" w14:textId="5B7A6B51" w:rsidR="003E5AF8" w:rsidRP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10"/>
        <w:jc w:val="left"/>
      </w:pPr>
      <w:r w:rsidRPr="003E5AF8">
        <w:rPr>
          <w:rFonts w:hint="eastAsia"/>
        </w:rPr>
        <w:t>②最終の残高がわかる部分（直近の記帳をしてください）</w:t>
      </w:r>
    </w:p>
    <w:p w14:paraId="79844115" w14:textId="13B26184" w:rsidR="003E5AF8" w:rsidRP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0" w:hangingChars="200" w:hanging="420"/>
        <w:jc w:val="left"/>
      </w:pPr>
      <w:r w:rsidRPr="003E5AF8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3E5AF8">
        <w:rPr>
          <w:rFonts w:hint="eastAsia"/>
        </w:rPr>
        <w:t>※高齢者の主たる入金の要因である年金の振り込み期間も踏まえ、直近２ヶ月の入出金と年金の入金部分は必ず分かるようにしてください</w:t>
      </w:r>
    </w:p>
    <w:p w14:paraId="61C1B604" w14:textId="3D53C0D2" w:rsidR="003E5AF8" w:rsidRP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 w:rsidRPr="003E5AF8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3E5AF8">
        <w:rPr>
          <w:rFonts w:hint="eastAsia"/>
        </w:rPr>
        <w:t>※定期預貯金がある場合は、その残額のあるページも必要です。</w:t>
      </w:r>
    </w:p>
    <w:p w14:paraId="5F70AD2A" w14:textId="77777777" w:rsidR="003E5AF8" w:rsidRP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7CC1DF15" w14:textId="51191726" w:rsidR="003E5AF8" w:rsidRP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40" w:hangingChars="400" w:hanging="840"/>
        <w:jc w:val="left"/>
      </w:pPr>
      <w:r w:rsidRPr="003E5AF8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3E5AF8">
        <w:t>(例) 申請日が令和8年6月1日の場合は、少なくとも令和8年4月1日以降の</w:t>
      </w:r>
      <w:r w:rsidRPr="003E5AF8">
        <w:rPr>
          <w:rFonts w:hint="eastAsia"/>
        </w:rPr>
        <w:t>入出金が分かることが必要です。（偶数月</w:t>
      </w:r>
      <w:r w:rsidRPr="003E5AF8">
        <w:t>15日前後の年金の入金記録含む）</w:t>
      </w:r>
    </w:p>
    <w:p w14:paraId="3498357F" w14:textId="77777777" w:rsidR="003E5AF8" w:rsidRP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4E491ABC" w14:textId="5C17BC22" w:rsidR="003E5AF8" w:rsidRP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10"/>
        <w:jc w:val="left"/>
      </w:pPr>
      <w:r w:rsidRPr="003E5AF8">
        <w:rPr>
          <w:rFonts w:hint="eastAsia"/>
        </w:rPr>
        <w:t>③コピーを取っていただいている場合は、貼付は不要です。一緒に提出ください。</w:t>
      </w:r>
    </w:p>
    <w:p w14:paraId="64581530" w14:textId="3C311AF6" w:rsidR="003E5AF8" w:rsidRP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0" w:hangingChars="200" w:hanging="420"/>
        <w:jc w:val="left"/>
      </w:pPr>
      <w:r w:rsidRPr="003E5AF8">
        <w:rPr>
          <w:rFonts w:hint="eastAsia"/>
        </w:rPr>
        <w:t xml:space="preserve">　</w:t>
      </w:r>
      <w:r w:rsidR="00CF0113">
        <w:rPr>
          <w:rFonts w:hint="eastAsia"/>
        </w:rPr>
        <w:t xml:space="preserve">　　</w:t>
      </w:r>
      <w:r w:rsidRPr="003E5AF8">
        <w:rPr>
          <w:rFonts w:hint="eastAsia"/>
        </w:rPr>
        <w:t>また、窓口で申請される方で、通帳をお持ちいただける場合は、事務所でコピーを取れますので、コピーは不要です。</w:t>
      </w:r>
    </w:p>
    <w:p w14:paraId="2231C42E" w14:textId="77777777" w:rsidR="003E5AF8" w:rsidRP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6A3FE835" w14:textId="47320BA8" w:rsidR="003E5AF8" w:rsidRP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 w:rsidRPr="003E5AF8">
        <w:rPr>
          <w:rFonts w:hint="eastAsia"/>
        </w:rPr>
        <w:t>２　本人、配偶者がお持ちの全ての通帳で、直近記帳した状態のものが必要です。</w:t>
      </w:r>
    </w:p>
    <w:p w14:paraId="30BC2EBE" w14:textId="77777777" w:rsidR="003E5AF8" w:rsidRP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3E5A01AB" w14:textId="2A858B19" w:rsidR="003E5AF8" w:rsidRP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10"/>
        <w:jc w:val="left"/>
      </w:pPr>
      <w:r w:rsidRPr="003E5AF8">
        <w:rPr>
          <w:rFonts w:hint="eastAsia"/>
        </w:rPr>
        <w:t xml:space="preserve">　</w:t>
      </w:r>
      <w:r w:rsidRPr="003E5AF8">
        <w:t>(例) 本人3冊、配偶者2冊通帳をお持ちの場合は、合計5冊必要となります。</w:t>
      </w:r>
    </w:p>
    <w:p w14:paraId="375B3E40" w14:textId="727CA622" w:rsidR="003E5AF8" w:rsidRP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 w:rsidRPr="003E5AF8">
        <w:rPr>
          <w:rFonts w:hint="eastAsia"/>
        </w:rPr>
        <w:t xml:space="preserve">　　　（使用の頻度、残額の大小は問いません。）</w:t>
      </w:r>
    </w:p>
    <w:p w14:paraId="5264FC73" w14:textId="77777777" w:rsidR="003E5AF8" w:rsidRP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6526B4AE" w14:textId="7397700C" w:rsidR="003E5AF8" w:rsidRP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10"/>
        <w:jc w:val="center"/>
      </w:pPr>
      <w:r w:rsidRPr="003E5AF8">
        <w:rPr>
          <w:rFonts w:hint="eastAsia"/>
        </w:rPr>
        <w:t>※お持ちの通帳数を（　　　）に記入ください。</w:t>
      </w:r>
    </w:p>
    <w:p w14:paraId="32155E96" w14:textId="32FE6295" w:rsidR="003E5AF8" w:rsidRDefault="003E5AF8" w:rsidP="00CF0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rFonts w:hint="eastAsia"/>
        </w:rPr>
        <w:t>・本人（　　　）冊　　・配偶者（　　　）冊</w:t>
      </w:r>
    </w:p>
    <w:p w14:paraId="2D3D52AD" w14:textId="15C5FB35" w:rsidR="00CF0113" w:rsidRDefault="00CF0113" w:rsidP="00CF0113">
      <w:r>
        <w:rPr>
          <w:rFonts w:hint="eastAsia"/>
        </w:rPr>
        <w:lastRenderedPageBreak/>
        <w:t>〇預貯金等の種類</w:t>
      </w:r>
    </w:p>
    <w:p w14:paraId="0A769676" w14:textId="77777777" w:rsidR="00CF0113" w:rsidRDefault="00CF0113" w:rsidP="00CF0113"/>
    <w:p w14:paraId="26CE3307" w14:textId="3CD0DFDC" w:rsidR="00CF0113" w:rsidRDefault="00CF0113" w:rsidP="00CF0113">
      <w:r>
        <w:rPr>
          <w:rFonts w:hint="eastAsia"/>
        </w:rPr>
        <w:t xml:space="preserve">1. </w:t>
      </w:r>
      <w:r w:rsidRPr="00CF0113">
        <w:rPr>
          <w:rFonts w:hint="eastAsia"/>
        </w:rPr>
        <w:t>預貯金等には、具体的に次のようなものが含まれます。</w:t>
      </w:r>
    </w:p>
    <w:p w14:paraId="30D232D0" w14:textId="341CAC5C" w:rsidR="00CF0113" w:rsidRDefault="00CF0113" w:rsidP="00CF0113">
      <w:pPr>
        <w:ind w:firstLineChars="200" w:firstLine="420"/>
      </w:pPr>
      <w:r w:rsidRPr="00CF0113">
        <w:rPr>
          <w:rFonts w:hint="eastAsia"/>
        </w:rPr>
        <w:t>資産性があるもの、換金性が高いもの、かつ価格評価が容易なものを資産勘案の対象とします。</w:t>
      </w:r>
    </w:p>
    <w:p w14:paraId="4F1C5A0A" w14:textId="77777777" w:rsidR="00CF0113" w:rsidRDefault="00CF0113" w:rsidP="00CF0113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CF0113" w14:paraId="024CB255" w14:textId="77777777" w:rsidTr="00CF0113">
        <w:tc>
          <w:tcPr>
            <w:tcW w:w="4868" w:type="dxa"/>
          </w:tcPr>
          <w:p w14:paraId="67ED2075" w14:textId="08750AD3" w:rsidR="00CF0113" w:rsidRDefault="00CF0113" w:rsidP="00661628">
            <w:pPr>
              <w:jc w:val="center"/>
            </w:pPr>
            <w:r w:rsidRPr="00CF0113">
              <w:rPr>
                <w:rFonts w:hint="eastAsia"/>
              </w:rPr>
              <w:t>種類</w:t>
            </w:r>
          </w:p>
        </w:tc>
        <w:tc>
          <w:tcPr>
            <w:tcW w:w="4868" w:type="dxa"/>
          </w:tcPr>
          <w:p w14:paraId="0F0307BE" w14:textId="31B9C5F9" w:rsidR="00CF0113" w:rsidRDefault="00CF0113" w:rsidP="00661628">
            <w:pPr>
              <w:jc w:val="center"/>
            </w:pPr>
            <w:r w:rsidRPr="00CF0113">
              <w:rPr>
                <w:rFonts w:hint="eastAsia"/>
              </w:rPr>
              <w:t>提出方法</w:t>
            </w:r>
          </w:p>
        </w:tc>
      </w:tr>
      <w:tr w:rsidR="00CF0113" w14:paraId="2BF74A1D" w14:textId="77777777" w:rsidTr="00CF0113">
        <w:tc>
          <w:tcPr>
            <w:tcW w:w="4868" w:type="dxa"/>
          </w:tcPr>
          <w:p w14:paraId="53622418" w14:textId="36DE1202" w:rsidR="00CF0113" w:rsidRDefault="00CF0113" w:rsidP="00CF0113">
            <w:r>
              <w:rPr>
                <w:rFonts w:hint="eastAsia"/>
              </w:rPr>
              <w:t>預貯金（普通・定期）</w:t>
            </w:r>
          </w:p>
        </w:tc>
        <w:tc>
          <w:tcPr>
            <w:tcW w:w="4868" w:type="dxa"/>
          </w:tcPr>
          <w:p w14:paraId="08C4C78A" w14:textId="77777777" w:rsidR="00661628" w:rsidRDefault="00661628" w:rsidP="00661628">
            <w:r>
              <w:rPr>
                <w:rFonts w:hint="eastAsia"/>
              </w:rPr>
              <w:t>通帳の写し</w:t>
            </w:r>
          </w:p>
          <w:p w14:paraId="770F95EB" w14:textId="0027B66E" w:rsidR="00CF0113" w:rsidRDefault="00661628" w:rsidP="00661628">
            <w:r>
              <w:rPr>
                <w:rFonts w:hint="eastAsia"/>
              </w:rPr>
              <w:t>（インターネットバンクであればウェブサイトの口座残高ページの写し）</w:t>
            </w:r>
          </w:p>
        </w:tc>
      </w:tr>
      <w:tr w:rsidR="00CF0113" w14:paraId="34622B1F" w14:textId="77777777" w:rsidTr="00CF0113">
        <w:tc>
          <w:tcPr>
            <w:tcW w:w="4868" w:type="dxa"/>
          </w:tcPr>
          <w:p w14:paraId="07A4A2AA" w14:textId="77777777" w:rsidR="00CF0113" w:rsidRDefault="00CF0113" w:rsidP="00CF0113">
            <w:r>
              <w:rPr>
                <w:rFonts w:hint="eastAsia"/>
              </w:rPr>
              <w:t>有価証券</w:t>
            </w:r>
          </w:p>
          <w:p w14:paraId="48E30A2F" w14:textId="520104D6" w:rsidR="00CF0113" w:rsidRDefault="00CF0113" w:rsidP="00CF0113">
            <w:r>
              <w:rPr>
                <w:rFonts w:hint="eastAsia"/>
              </w:rPr>
              <w:t>（株式・国債・地方債・社債など）</w:t>
            </w:r>
          </w:p>
        </w:tc>
        <w:tc>
          <w:tcPr>
            <w:tcW w:w="4868" w:type="dxa"/>
          </w:tcPr>
          <w:p w14:paraId="19A71657" w14:textId="77777777" w:rsidR="00661628" w:rsidRDefault="00661628" w:rsidP="00661628">
            <w:r>
              <w:rPr>
                <w:rFonts w:hint="eastAsia"/>
              </w:rPr>
              <w:t>証券会社や銀行の口座残高の写し</w:t>
            </w:r>
          </w:p>
          <w:p w14:paraId="490A8A23" w14:textId="3A10D23C" w:rsidR="00CF0113" w:rsidRDefault="00661628" w:rsidP="00661628">
            <w:r>
              <w:rPr>
                <w:rFonts w:hint="eastAsia"/>
              </w:rPr>
              <w:t>（ウェブサイトの写しも可）</w:t>
            </w:r>
          </w:p>
        </w:tc>
      </w:tr>
      <w:tr w:rsidR="00CF0113" w14:paraId="5D78C69A" w14:textId="77777777" w:rsidTr="00CF0113">
        <w:tc>
          <w:tcPr>
            <w:tcW w:w="4868" w:type="dxa"/>
          </w:tcPr>
          <w:p w14:paraId="351D05E6" w14:textId="7204EDC2" w:rsidR="00CF0113" w:rsidRDefault="00CF0113" w:rsidP="00CF0113">
            <w:r w:rsidRPr="00CF0113">
              <w:rPr>
                <w:rFonts w:hint="eastAsia"/>
              </w:rPr>
              <w:t>金・銀（積立購入を含む）など、購入先の口座残高によって時価評価額が容易に把握できる貴金属</w:t>
            </w:r>
          </w:p>
        </w:tc>
        <w:tc>
          <w:tcPr>
            <w:tcW w:w="4868" w:type="dxa"/>
          </w:tcPr>
          <w:p w14:paraId="4133EF6C" w14:textId="77777777" w:rsidR="00661628" w:rsidRDefault="00661628" w:rsidP="00661628">
            <w:r>
              <w:rPr>
                <w:rFonts w:hint="eastAsia"/>
              </w:rPr>
              <w:t>購入先の銀行等の口座残高の写し</w:t>
            </w:r>
          </w:p>
          <w:p w14:paraId="357826E4" w14:textId="1C262DDB" w:rsidR="00661628" w:rsidRPr="00661628" w:rsidRDefault="00661628" w:rsidP="00661628">
            <w:r>
              <w:rPr>
                <w:rFonts w:hint="eastAsia"/>
              </w:rPr>
              <w:t>（ウェブサイトの写しも可）</w:t>
            </w:r>
          </w:p>
        </w:tc>
      </w:tr>
      <w:tr w:rsidR="00CF0113" w14:paraId="2211804C" w14:textId="77777777" w:rsidTr="00CF0113">
        <w:tc>
          <w:tcPr>
            <w:tcW w:w="4868" w:type="dxa"/>
          </w:tcPr>
          <w:p w14:paraId="7D67F09C" w14:textId="307F12CC" w:rsidR="00CF0113" w:rsidRDefault="00661628" w:rsidP="00CF0113">
            <w:r w:rsidRPr="00661628">
              <w:rPr>
                <w:rFonts w:hint="eastAsia"/>
              </w:rPr>
              <w:t>投資信託</w:t>
            </w:r>
          </w:p>
        </w:tc>
        <w:tc>
          <w:tcPr>
            <w:tcW w:w="4868" w:type="dxa"/>
          </w:tcPr>
          <w:p w14:paraId="1B51E685" w14:textId="77777777" w:rsidR="00661628" w:rsidRDefault="00661628" w:rsidP="00661628">
            <w:r>
              <w:rPr>
                <w:rFonts w:hint="eastAsia"/>
              </w:rPr>
              <w:t>銀行、信託銀行、証券会社等の口座残高の写し</w:t>
            </w:r>
          </w:p>
          <w:p w14:paraId="17869BBE" w14:textId="30052C92" w:rsidR="00CF0113" w:rsidRDefault="00661628" w:rsidP="00661628">
            <w:r>
              <w:rPr>
                <w:rFonts w:hint="eastAsia"/>
              </w:rPr>
              <w:t>（ウェブサイトの写しも可）</w:t>
            </w:r>
          </w:p>
        </w:tc>
      </w:tr>
      <w:tr w:rsidR="00CF0113" w14:paraId="4694B214" w14:textId="77777777" w:rsidTr="00CF0113">
        <w:tc>
          <w:tcPr>
            <w:tcW w:w="4868" w:type="dxa"/>
          </w:tcPr>
          <w:p w14:paraId="1473A6E6" w14:textId="6B54FF96" w:rsidR="00CF0113" w:rsidRDefault="00661628" w:rsidP="00661628">
            <w:r>
              <w:rPr>
                <w:rFonts w:hint="eastAsia"/>
              </w:rPr>
              <w:t>タンス預金（現金）</w:t>
            </w:r>
          </w:p>
        </w:tc>
        <w:tc>
          <w:tcPr>
            <w:tcW w:w="4868" w:type="dxa"/>
          </w:tcPr>
          <w:p w14:paraId="33D67D61" w14:textId="29983680" w:rsidR="00661628" w:rsidRPr="00661628" w:rsidRDefault="00661628" w:rsidP="00661628">
            <w:r>
              <w:rPr>
                <w:rFonts w:hint="eastAsia"/>
              </w:rPr>
              <w:t>自己申告</w:t>
            </w:r>
          </w:p>
        </w:tc>
      </w:tr>
      <w:tr w:rsidR="00CF0113" w14:paraId="229021A2" w14:textId="77777777" w:rsidTr="00CF0113">
        <w:tc>
          <w:tcPr>
            <w:tcW w:w="4868" w:type="dxa"/>
          </w:tcPr>
          <w:p w14:paraId="518079D0" w14:textId="220A387A" w:rsidR="00CF0113" w:rsidRDefault="00661628" w:rsidP="00CF0113">
            <w:r w:rsidRPr="00661628">
              <w:rPr>
                <w:rFonts w:hint="eastAsia"/>
              </w:rPr>
              <w:t>負債（借入金・住宅ローンなど）</w:t>
            </w:r>
          </w:p>
        </w:tc>
        <w:tc>
          <w:tcPr>
            <w:tcW w:w="4868" w:type="dxa"/>
          </w:tcPr>
          <w:p w14:paraId="48CE0484" w14:textId="16AFA4E1" w:rsidR="00CF0113" w:rsidRDefault="00661628" w:rsidP="00CF0113">
            <w:r>
              <w:rPr>
                <w:rFonts w:hint="eastAsia"/>
              </w:rPr>
              <w:t>借用証書など</w:t>
            </w:r>
          </w:p>
        </w:tc>
      </w:tr>
    </w:tbl>
    <w:p w14:paraId="44C6B588" w14:textId="77777777" w:rsidR="00CF0113" w:rsidRDefault="00CF0113" w:rsidP="00CF0113"/>
    <w:p w14:paraId="4B4A1D28" w14:textId="5DD35DFD" w:rsidR="00661628" w:rsidRDefault="00661628" w:rsidP="00661628">
      <w:r>
        <w:t>2</w:t>
      </w:r>
      <w:r>
        <w:rPr>
          <w:rFonts w:hint="eastAsia"/>
        </w:rPr>
        <w:t xml:space="preserve">. </w:t>
      </w:r>
      <w:r>
        <w:t>次のものは預貯金等に含まれません</w:t>
      </w:r>
    </w:p>
    <w:p w14:paraId="754D5E98" w14:textId="0464E667" w:rsidR="00661628" w:rsidRDefault="00661628" w:rsidP="00661628">
      <w:pPr>
        <w:ind w:firstLineChars="100" w:firstLine="210"/>
      </w:pPr>
      <w:r>
        <w:rPr>
          <w:rFonts w:hint="eastAsia"/>
        </w:rPr>
        <w:t>・生命保険</w:t>
      </w:r>
    </w:p>
    <w:p w14:paraId="3432EFF8" w14:textId="7614792E" w:rsidR="00661628" w:rsidRDefault="00661628" w:rsidP="00661628">
      <w:pPr>
        <w:ind w:firstLineChars="100" w:firstLine="210"/>
      </w:pPr>
      <w:r>
        <w:rPr>
          <w:rFonts w:hint="eastAsia"/>
        </w:rPr>
        <w:t>・自動車</w:t>
      </w:r>
    </w:p>
    <w:p w14:paraId="212CD596" w14:textId="1199A57A" w:rsidR="00661628" w:rsidRDefault="00661628" w:rsidP="00661628">
      <w:pPr>
        <w:ind w:firstLineChars="100" w:firstLine="210"/>
      </w:pPr>
      <w:r>
        <w:rPr>
          <w:rFonts w:hint="eastAsia"/>
        </w:rPr>
        <w:t>・貴金属（腕時計・宝石など、時価評価額の把握が困難であるもの）</w:t>
      </w:r>
    </w:p>
    <w:p w14:paraId="550EA08F" w14:textId="558DBE23" w:rsidR="00661628" w:rsidRPr="00CF0113" w:rsidRDefault="00661628" w:rsidP="00661628">
      <w:pPr>
        <w:ind w:firstLineChars="100" w:firstLine="210"/>
      </w:pPr>
      <w:r>
        <w:rPr>
          <w:rFonts w:hint="eastAsia"/>
        </w:rPr>
        <w:t>・その他高価な価値のあるもの（絵画・骨董品・家財など）</w:t>
      </w:r>
    </w:p>
    <w:sectPr w:rsidR="00661628" w:rsidRPr="00CF0113" w:rsidSect="00A8743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1744A" w14:textId="77777777" w:rsidR="00AD7911" w:rsidRDefault="00AD7911" w:rsidP="00AD7911">
      <w:r>
        <w:separator/>
      </w:r>
    </w:p>
  </w:endnote>
  <w:endnote w:type="continuationSeparator" w:id="0">
    <w:p w14:paraId="166A11F9" w14:textId="77777777" w:rsidR="00AD7911" w:rsidRDefault="00AD7911" w:rsidP="00AD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A6D4B" w14:textId="77777777" w:rsidR="00AD7911" w:rsidRDefault="00AD7911" w:rsidP="00AD7911">
      <w:r>
        <w:separator/>
      </w:r>
    </w:p>
  </w:footnote>
  <w:footnote w:type="continuationSeparator" w:id="0">
    <w:p w14:paraId="1223A35F" w14:textId="77777777" w:rsidR="00AD7911" w:rsidRDefault="00AD7911" w:rsidP="00AD79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3C5"/>
    <w:rsid w:val="00094FB1"/>
    <w:rsid w:val="00142819"/>
    <w:rsid w:val="001F593D"/>
    <w:rsid w:val="003E5AF8"/>
    <w:rsid w:val="004857B0"/>
    <w:rsid w:val="00661628"/>
    <w:rsid w:val="007923C5"/>
    <w:rsid w:val="00A87431"/>
    <w:rsid w:val="00AD7911"/>
    <w:rsid w:val="00AE7569"/>
    <w:rsid w:val="00B01E51"/>
    <w:rsid w:val="00BD0414"/>
    <w:rsid w:val="00BE5FEF"/>
    <w:rsid w:val="00C020E9"/>
    <w:rsid w:val="00CF0113"/>
    <w:rsid w:val="00D031DE"/>
    <w:rsid w:val="00DE26B1"/>
    <w:rsid w:val="00E33FCC"/>
    <w:rsid w:val="00F7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041B26E"/>
  <w15:chartTrackingRefBased/>
  <w15:docId w15:val="{ED6433AA-317C-4C1A-A401-09D8E383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23C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23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23C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23C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23C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23C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23C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23C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923C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923C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923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923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923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923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923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923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923C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923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92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23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923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23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923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23C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923C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923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923C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923C5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D03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D791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D7911"/>
  </w:style>
  <w:style w:type="paragraph" w:styleId="ad">
    <w:name w:val="footer"/>
    <w:basedOn w:val="a"/>
    <w:link w:val="ae"/>
    <w:uiPriority w:val="99"/>
    <w:unhideWhenUsed/>
    <w:rsid w:val="00AD791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D7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84A77-D579-40E9-8013-7B1F79837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158</Words>
  <Characters>907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